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2087EB0E"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ED4B11">
        <w:rPr>
          <w:rFonts w:ascii="Times New Roman" w:eastAsia="Arial Unicode MS" w:hAnsi="Times New Roman" w:cs="Times New Roman"/>
          <w:b/>
          <w:kern w:val="0"/>
          <w:sz w:val="24"/>
          <w:szCs w:val="24"/>
          <w:lang w:eastAsia="lv-LV"/>
          <w14:ligatures w14:val="none"/>
        </w:rPr>
        <w:t>6</w:t>
      </w:r>
      <w:r w:rsidR="0097592D">
        <w:rPr>
          <w:rFonts w:ascii="Times New Roman" w:eastAsia="Arial Unicode MS" w:hAnsi="Times New Roman" w:cs="Times New Roman"/>
          <w:b/>
          <w:kern w:val="0"/>
          <w:sz w:val="24"/>
          <w:szCs w:val="24"/>
          <w:lang w:eastAsia="lv-LV"/>
          <w14:ligatures w14:val="none"/>
        </w:rPr>
        <w:t>5</w:t>
      </w:r>
    </w:p>
    <w:p w14:paraId="1F79BAD4" w14:textId="2FC45009"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97592D">
        <w:rPr>
          <w:rFonts w:ascii="Times New Roman" w:eastAsia="Arial Unicode MS" w:hAnsi="Times New Roman" w:cs="Times New Roman"/>
          <w:kern w:val="0"/>
          <w:sz w:val="24"/>
          <w:szCs w:val="24"/>
          <w:lang w:eastAsia="lv-LV"/>
          <w14:ligatures w14:val="none"/>
        </w:rPr>
        <w:t>7</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173A34D3" w14:textId="77777777" w:rsidR="0097592D" w:rsidRPr="0097592D" w:rsidRDefault="0097592D" w:rsidP="0097592D">
      <w:pPr>
        <w:spacing w:after="0" w:line="240" w:lineRule="auto"/>
        <w:jc w:val="both"/>
        <w:rPr>
          <w:rFonts w:ascii="Times New Roman" w:eastAsia="Arial Unicode MS" w:hAnsi="Times New Roman" w:cs="Times New Roman"/>
          <w:b/>
          <w:kern w:val="0"/>
          <w:sz w:val="16"/>
          <w:szCs w:val="16"/>
          <w:lang w:eastAsia="lv-LV"/>
          <w14:ligatures w14:val="none"/>
        </w:rPr>
      </w:pPr>
      <w:r w:rsidRPr="0097592D">
        <w:rPr>
          <w:rFonts w:ascii="Times New Roman" w:eastAsia="Arial Unicode MS" w:hAnsi="Times New Roman" w:cs="Times New Roman"/>
          <w:b/>
          <w:kern w:val="0"/>
          <w:sz w:val="24"/>
          <w:szCs w:val="24"/>
          <w:lang w:eastAsia="lv-LV"/>
          <w14:ligatures w14:val="none"/>
        </w:rPr>
        <w:t xml:space="preserve">Par dzīvokļa īpašuma Kļavu iela 5-2, Dzelzava, Dzelzavas pagasts, Madonas novads, nodošanu atsavināšanai, rīkojot izsoli </w:t>
      </w:r>
    </w:p>
    <w:p w14:paraId="3E1E972D" w14:textId="77777777" w:rsidR="0097592D" w:rsidRPr="0097592D" w:rsidRDefault="0097592D" w:rsidP="0097592D">
      <w:pPr>
        <w:spacing w:before="240" w:after="0" w:line="240" w:lineRule="auto"/>
        <w:jc w:val="both"/>
        <w:rPr>
          <w:rFonts w:ascii="Times New Roman" w:eastAsia="Times New Roman" w:hAnsi="Times New Roman" w:cs="Times New Roman"/>
          <w:kern w:val="0"/>
          <w:sz w:val="24"/>
          <w:szCs w:val="24"/>
          <w:lang w:eastAsia="lv-LV"/>
          <w14:ligatures w14:val="none"/>
        </w:rPr>
      </w:pPr>
      <w:r w:rsidRPr="0097592D">
        <w:rPr>
          <w:rFonts w:ascii="Times New Roman" w:eastAsia="Calibri" w:hAnsi="Times New Roman" w:cs="Times New Roman"/>
          <w:kern w:val="0"/>
          <w:sz w:val="24"/>
          <w:szCs w:val="24"/>
          <w:lang w:eastAsia="lv-LV"/>
          <w14:ligatures w14:val="none"/>
        </w:rPr>
        <w:t xml:space="preserve">  </w:t>
      </w:r>
      <w:r w:rsidRPr="0097592D">
        <w:rPr>
          <w:rFonts w:ascii="Times New Roman" w:eastAsia="Calibri" w:hAnsi="Times New Roman" w:cs="Times New Roman"/>
          <w:kern w:val="0"/>
          <w:sz w:val="24"/>
          <w:szCs w:val="24"/>
          <w:lang w:eastAsia="lv-LV"/>
          <w14:ligatures w14:val="none"/>
        </w:rPr>
        <w:tab/>
        <w:t xml:space="preserve">Madonas novada pašvaldībā saņemts Dzelzavas pagasta pārvaldes ierosinājums nodot atsavināšanai dzīvokli adresē Kļavu iela 5-2, Dzelzava, Dzelzavas pagasts, Madonas novads. </w:t>
      </w:r>
    </w:p>
    <w:p w14:paraId="369A5BF6" w14:textId="77777777" w:rsidR="0097592D" w:rsidRPr="0097592D" w:rsidRDefault="0097592D" w:rsidP="0097592D">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97592D">
        <w:rPr>
          <w:rFonts w:ascii="Times New Roman" w:eastAsia="Times New Roman" w:hAnsi="Times New Roman" w:cs="Times New Roman"/>
          <w:kern w:val="0"/>
          <w:sz w:val="24"/>
          <w:szCs w:val="24"/>
          <w:lang w:eastAsia="lv-LV"/>
          <w14:ligatures w14:val="none"/>
        </w:rPr>
        <w:t xml:space="preserve">Dzīvoklis </w:t>
      </w:r>
      <w:r w:rsidRPr="0097592D">
        <w:rPr>
          <w:rFonts w:ascii="Times New Roman" w:eastAsia="SimSun" w:hAnsi="Times New Roman" w:cs="Times New Roman"/>
          <w:bCs/>
          <w:sz w:val="24"/>
          <w:szCs w:val="24"/>
          <w:lang w:eastAsia="hi-IN" w:bidi="hi-IN"/>
          <w14:ligatures w14:val="none"/>
        </w:rPr>
        <w:t xml:space="preserve">Kļavu iela 5-2, Dzelzava, Dzelzavas pagasts, Madonas novadā (kadastra apzīmējums telpu grupai </w:t>
      </w:r>
      <w:hyperlink r:id="rId9" w:history="1">
        <w:r w:rsidRPr="0097592D">
          <w:rPr>
            <w:rFonts w:ascii="Times New Roman" w:eastAsia="Times New Roman" w:hAnsi="Times New Roman" w:cs="Times New Roman"/>
            <w:color w:val="000000"/>
            <w:kern w:val="0"/>
            <w:sz w:val="24"/>
            <w:szCs w:val="24"/>
            <w:lang w:eastAsia="lv-LV"/>
            <w14:ligatures w14:val="none"/>
          </w:rPr>
          <w:t>7050 005 0341 001</w:t>
        </w:r>
      </w:hyperlink>
      <w:r w:rsidRPr="0097592D">
        <w:rPr>
          <w:rFonts w:ascii="Times New Roman" w:eastAsia="Times New Roman" w:hAnsi="Times New Roman" w:cs="Times New Roman"/>
          <w:kern w:val="0"/>
          <w:sz w:val="24"/>
          <w:szCs w:val="24"/>
          <w:lang w:eastAsia="lv-LV"/>
          <w14:ligatures w14:val="none"/>
        </w:rPr>
        <w:t>) ir:</w:t>
      </w:r>
    </w:p>
    <w:p w14:paraId="5AC6B233" w14:textId="77777777" w:rsidR="0097592D" w:rsidRPr="0097592D" w:rsidRDefault="0097592D">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97592D">
        <w:rPr>
          <w:rFonts w:ascii="Times New Roman" w:eastAsia="Times New Roman" w:hAnsi="Times New Roman" w:cs="Times New Roman"/>
          <w:kern w:val="0"/>
          <w:sz w:val="24"/>
          <w:szCs w:val="24"/>
          <w:lang w:eastAsia="lv-LV"/>
          <w14:ligatures w14:val="none"/>
        </w:rPr>
        <w:t>četru istabu dzīvoklis, ar daļējām ērtībām, ar kopējo platību 76,1 m</w:t>
      </w:r>
      <w:r w:rsidRPr="0097592D">
        <w:rPr>
          <w:rFonts w:ascii="Times New Roman" w:eastAsia="Times New Roman" w:hAnsi="Times New Roman" w:cs="Times New Roman"/>
          <w:kern w:val="0"/>
          <w:sz w:val="24"/>
          <w:szCs w:val="24"/>
          <w:vertAlign w:val="superscript"/>
          <w:lang w:eastAsia="lv-LV"/>
          <w14:ligatures w14:val="none"/>
        </w:rPr>
        <w:t>2</w:t>
      </w:r>
      <w:r w:rsidRPr="0097592D">
        <w:rPr>
          <w:rFonts w:ascii="Times New Roman" w:eastAsia="Times New Roman" w:hAnsi="Times New Roman" w:cs="Times New Roman"/>
          <w:kern w:val="0"/>
          <w:sz w:val="24"/>
          <w:szCs w:val="24"/>
          <w:lang w:eastAsia="lv-LV"/>
          <w14:ligatures w14:val="none"/>
        </w:rPr>
        <w:t>, kas atrodas 18 dzīvokļu mājā, trīs stāvu ēkā, ekspluatācijas uzsākšanas gads 1981, īpašums nostiprināts Dzelzavas pagasta zemesgrāmatā ar nostiprinājuma Nr. 280;</w:t>
      </w:r>
    </w:p>
    <w:p w14:paraId="13AF3375" w14:textId="77777777" w:rsidR="0097592D" w:rsidRPr="0097592D" w:rsidRDefault="0097592D">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97592D">
        <w:rPr>
          <w:rFonts w:ascii="Times New Roman" w:eastAsia="Times New Roman" w:hAnsi="Times New Roman" w:cs="Times New Roman"/>
          <w:kern w:val="0"/>
          <w:sz w:val="24"/>
          <w:szCs w:val="24"/>
          <w:lang w:eastAsia="lv-LV"/>
          <w14:ligatures w14:val="none"/>
        </w:rPr>
        <w:t>īpašuma istabu skaits liedz to izmantot pašvaldības funkciju nodrošināšanai – sniegt iedzīvotājiem palīdzību mājokļa jautājumu risināšanā, jo paredz augstas izmaksas īrniekam;</w:t>
      </w:r>
    </w:p>
    <w:p w14:paraId="4355DCAE" w14:textId="77777777" w:rsidR="0097592D" w:rsidRPr="0097592D" w:rsidRDefault="0097592D">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97592D">
        <w:rPr>
          <w:rFonts w:ascii="Times New Roman" w:eastAsia="Times New Roman" w:hAnsi="Times New Roman" w:cs="Times New Roman"/>
          <w:kern w:val="0"/>
          <w:sz w:val="24"/>
          <w:szCs w:val="24"/>
          <w:lang w:eastAsia="lv-LV"/>
          <w14:ligatures w14:val="none"/>
        </w:rPr>
        <w:t xml:space="preserve">Dzīvokļu jautājumu komisijas 2026. gada 16. jūlija sēdē, tika pieņemts lēmums Nr. 212 (protokols Nr. 11, 19.p.) Sniegt pozitīvu atzinumu pašvaldībai piederošā nekustamā īpašuma adresē Kļavu iela 5-2, Dzelzava, Dzelzavas pag., Madonas nov., LV-4873, atsavināšanai rīkojot izsoli. </w:t>
      </w:r>
    </w:p>
    <w:p w14:paraId="4FFFDC7F" w14:textId="77777777" w:rsidR="0097592D" w:rsidRPr="0097592D" w:rsidRDefault="0097592D" w:rsidP="0097592D">
      <w:pPr>
        <w:spacing w:after="0" w:line="240" w:lineRule="auto"/>
        <w:ind w:firstLine="720"/>
        <w:jc w:val="both"/>
        <w:rPr>
          <w:rFonts w:ascii="Times New Roman" w:eastAsia="Calibri" w:hAnsi="Times New Roman" w:cs="Times New Roman"/>
          <w:kern w:val="0"/>
          <w:sz w:val="24"/>
          <w:szCs w:val="24"/>
          <w:lang w:eastAsia="lv-LV"/>
          <w14:ligatures w14:val="none"/>
        </w:rPr>
      </w:pPr>
      <w:r w:rsidRPr="0097592D">
        <w:rPr>
          <w:rFonts w:ascii="Times New Roman" w:eastAsia="Calibri" w:hAnsi="Times New Roman" w:cs="Times New Roman"/>
          <w:kern w:val="0"/>
          <w:sz w:val="24"/>
          <w:szCs w:val="24"/>
          <w:lang w:eastAsia="lv-LV"/>
          <w14:ligatures w14:val="none"/>
        </w:rPr>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25BAD373" w14:textId="77777777" w:rsidR="0097592D" w:rsidRPr="0097592D" w:rsidRDefault="0097592D" w:rsidP="0097592D">
      <w:pPr>
        <w:spacing w:after="0" w:line="240" w:lineRule="auto"/>
        <w:ind w:firstLine="720"/>
        <w:jc w:val="both"/>
        <w:rPr>
          <w:rFonts w:ascii="Times New Roman" w:eastAsia="Calibri" w:hAnsi="Times New Roman" w:cs="Times New Roman"/>
          <w:kern w:val="0"/>
          <w:sz w:val="24"/>
          <w:szCs w:val="24"/>
          <w:lang w:eastAsia="lv-LV"/>
          <w14:ligatures w14:val="none"/>
        </w:rPr>
      </w:pPr>
      <w:r w:rsidRPr="0097592D">
        <w:rPr>
          <w:rFonts w:ascii="Times New Roman" w:eastAsia="Calibri" w:hAnsi="Times New Roman" w:cs="Times New Roman"/>
          <w:kern w:val="0"/>
          <w:sz w:val="24"/>
          <w:szCs w:val="24"/>
          <w:lang w:eastAsia="lv-LV"/>
          <w14:ligatures w14:val="none"/>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1164E06F" w14:textId="0AB12F29" w:rsidR="00524B83" w:rsidRPr="00BB63BE" w:rsidRDefault="0097592D" w:rsidP="00524B83">
      <w:pPr>
        <w:suppressAutoHyphens/>
        <w:spacing w:after="0" w:line="240" w:lineRule="auto"/>
        <w:ind w:firstLine="709"/>
        <w:jc w:val="both"/>
        <w:rPr>
          <w:rFonts w:ascii="Times New Roman" w:hAnsi="Times New Roman" w:cs="Times New Roman"/>
          <w:b/>
          <w:sz w:val="24"/>
          <w:szCs w:val="24"/>
        </w:rPr>
      </w:pPr>
      <w:r w:rsidRPr="0097592D">
        <w:rPr>
          <w:rFonts w:ascii="Times New Roman" w:eastAsia="Calibri" w:hAnsi="Times New Roman" w:cs="Times New Roman"/>
          <w:kern w:val="0"/>
          <w:sz w:val="24"/>
          <w:szCs w:val="24"/>
          <w:lang w:eastAsia="lv-LV"/>
          <w14:ligatures w14:val="none"/>
        </w:rPr>
        <w:t xml:space="preserve">Noklausījusies sniegto informāciju, pamatojoties uz likuma “Pašvaldību likums” 10. panta pirmās daļas 16. punktu, Publiskas personas mantas atsavināšanas likuma 4. panta ceturtās daļas 5. punktu, 45. panta trešo daļu, </w:t>
      </w:r>
      <w:r w:rsidRPr="0097592D">
        <w:rPr>
          <w:rFonts w:ascii="Times New Roman" w:eastAsia="Times New Roman" w:hAnsi="Times New Roman" w:cs="Times New Roman"/>
          <w:kern w:val="0"/>
          <w:sz w:val="24"/>
          <w:szCs w:val="24"/>
          <w:lang w:eastAsia="lv-LV"/>
          <w14:ligatures w14:val="none"/>
        </w:rPr>
        <w:t xml:space="preserve">ņemot vērā 12.08.2026. Attīstības komitejas atzinumu, </w:t>
      </w:r>
      <w:r w:rsidR="00524B83" w:rsidRPr="00BB63BE">
        <w:rPr>
          <w:rFonts w:ascii="Times New Roman" w:hAnsi="Times New Roman" w:cs="Times New Roman"/>
          <w:b/>
          <w:sz w:val="24"/>
          <w:szCs w:val="24"/>
        </w:rPr>
        <w:t>atklāti balsojot: PAR – 1</w:t>
      </w:r>
      <w:r w:rsidR="00524B83">
        <w:rPr>
          <w:rFonts w:ascii="Times New Roman" w:hAnsi="Times New Roman" w:cs="Times New Roman"/>
          <w:b/>
          <w:sz w:val="24"/>
          <w:szCs w:val="24"/>
        </w:rPr>
        <w:t>5</w:t>
      </w:r>
      <w:r w:rsidR="00524B83" w:rsidRPr="00BB63BE">
        <w:rPr>
          <w:rFonts w:ascii="Times New Roman" w:hAnsi="Times New Roman" w:cs="Times New Roman"/>
          <w:b/>
          <w:sz w:val="24"/>
          <w:szCs w:val="24"/>
        </w:rPr>
        <w:t xml:space="preserve"> </w:t>
      </w:r>
      <w:r w:rsidR="00524B83" w:rsidRPr="00BB63BE">
        <w:rPr>
          <w:rFonts w:ascii="Times New Roman" w:hAnsi="Times New Roman" w:cs="Times New Roman"/>
          <w:sz w:val="24"/>
          <w:szCs w:val="24"/>
        </w:rPr>
        <w:t>(</w:t>
      </w:r>
      <w:r w:rsidR="00524B83" w:rsidRPr="0065796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524B83" w:rsidRPr="00BB63BE">
        <w:rPr>
          <w:rFonts w:ascii="Times New Roman" w:hAnsi="Times New Roman" w:cs="Times New Roman"/>
          <w:bCs/>
          <w:sz w:val="24"/>
          <w:szCs w:val="24"/>
        </w:rPr>
        <w:t>)</w:t>
      </w:r>
      <w:r w:rsidR="00524B83" w:rsidRPr="00BB63BE">
        <w:rPr>
          <w:rFonts w:ascii="Times New Roman" w:hAnsi="Times New Roman" w:cs="Times New Roman"/>
          <w:sz w:val="24"/>
          <w:szCs w:val="24"/>
        </w:rPr>
        <w:t>,</w:t>
      </w:r>
      <w:r w:rsidR="00524B83" w:rsidRPr="00BB63BE">
        <w:rPr>
          <w:rFonts w:ascii="Times New Roman" w:hAnsi="Times New Roman" w:cs="Times New Roman"/>
          <w:b/>
          <w:sz w:val="24"/>
          <w:szCs w:val="24"/>
        </w:rPr>
        <w:t xml:space="preserve"> PRET </w:t>
      </w:r>
      <w:r w:rsidR="00524B83" w:rsidRPr="00BB63BE">
        <w:rPr>
          <w:rFonts w:ascii="Times New Roman" w:hAnsi="Times New Roman" w:cs="Times New Roman"/>
          <w:b/>
          <w:bCs/>
          <w:sz w:val="24"/>
          <w:szCs w:val="24"/>
        </w:rPr>
        <w:t>– NAV</w:t>
      </w:r>
      <w:r w:rsidR="00524B83" w:rsidRPr="00BB63BE">
        <w:rPr>
          <w:rFonts w:ascii="Times New Roman" w:hAnsi="Times New Roman" w:cs="Times New Roman"/>
          <w:b/>
          <w:sz w:val="24"/>
          <w:szCs w:val="24"/>
        </w:rPr>
        <w:t>, ATTURAS – NAV,</w:t>
      </w:r>
      <w:r w:rsidR="00524B83" w:rsidRPr="00BB63BE">
        <w:rPr>
          <w:rFonts w:ascii="Times New Roman" w:hAnsi="Times New Roman" w:cs="Times New Roman"/>
          <w:sz w:val="24"/>
          <w:szCs w:val="24"/>
        </w:rPr>
        <w:t xml:space="preserve"> Madonas novada pašvaldības dome </w:t>
      </w:r>
      <w:r w:rsidR="00524B83" w:rsidRPr="00BB63BE">
        <w:rPr>
          <w:rFonts w:ascii="Times New Roman" w:hAnsi="Times New Roman" w:cs="Times New Roman"/>
          <w:b/>
          <w:sz w:val="24"/>
          <w:szCs w:val="24"/>
        </w:rPr>
        <w:t>NOLEMJ:</w:t>
      </w:r>
    </w:p>
    <w:p w14:paraId="612C0A2E" w14:textId="6602CC0D" w:rsidR="0097592D" w:rsidRPr="003B5469" w:rsidRDefault="0097592D" w:rsidP="00524B83">
      <w:pPr>
        <w:suppressAutoHyphens/>
        <w:spacing w:after="0" w:line="240" w:lineRule="auto"/>
        <w:ind w:firstLine="709"/>
        <w:jc w:val="both"/>
        <w:rPr>
          <w:rFonts w:ascii="Times New Roman" w:eastAsia="Calibri" w:hAnsi="Times New Roman" w:cs="Times New Roman"/>
          <w:b/>
          <w:kern w:val="0"/>
          <w:sz w:val="24"/>
          <w:szCs w:val="24"/>
          <w:lang w:eastAsia="lv-LV"/>
          <w14:ligatures w14:val="none"/>
        </w:rPr>
      </w:pPr>
    </w:p>
    <w:p w14:paraId="718F7048" w14:textId="77777777" w:rsidR="0097592D" w:rsidRPr="0097592D" w:rsidRDefault="0097592D">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97592D">
        <w:rPr>
          <w:rFonts w:ascii="Times New Roman" w:eastAsia="Calibri" w:hAnsi="Times New Roman" w:cs="Times New Roman"/>
          <w:kern w:val="0"/>
          <w:sz w:val="24"/>
          <w:szCs w:val="24"/>
          <w:lang w:eastAsia="lv-LV"/>
          <w14:ligatures w14:val="none"/>
        </w:rPr>
        <w:t>Nodot atsavināšanai dzīvokļa īpašumu Kļavu iela 5-2, Dzelzava, Dzelzavas pagasts, Madonas novads, rīkojot izsoli.</w:t>
      </w:r>
    </w:p>
    <w:p w14:paraId="26D377BD" w14:textId="77777777" w:rsidR="0097592D" w:rsidRPr="0097592D" w:rsidRDefault="0097592D">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97592D">
        <w:rPr>
          <w:rFonts w:ascii="Times New Roman" w:eastAsia="Calibri" w:hAnsi="Times New Roman" w:cs="Times New Roman"/>
          <w:kern w:val="0"/>
          <w:sz w:val="24"/>
          <w:szCs w:val="24"/>
          <w:lang w:eastAsia="lv-LV"/>
          <w14:ligatures w14:val="none"/>
        </w:rPr>
        <w:t xml:space="preserve">Uzdot Nekustamā īpašuma pārvaldības un teritoriālās plānošanas nodaļai veikt nepieciešamās darbības dzīvokļa īpašuma Kļavu iela 5-2, Dzelzava, Dzelzavas pagasts, Madonas novads izslēgšanai no pieejamā dzīvojamā fonda reģistra, organizēt </w:t>
      </w:r>
      <w:r w:rsidRPr="0097592D">
        <w:rPr>
          <w:rFonts w:ascii="Times New Roman" w:eastAsia="Calibri" w:hAnsi="Times New Roman" w:cs="Times New Roman"/>
          <w:kern w:val="0"/>
          <w:sz w:val="24"/>
          <w:szCs w:val="24"/>
          <w:lang w:eastAsia="lv-LV"/>
          <w14:ligatures w14:val="none"/>
        </w:rPr>
        <w:lastRenderedPageBreak/>
        <w:t xml:space="preserve">nekustamā īpašuma novērtēšanu pie sertificēta vērtētāja un virzīt jautājumu uz domi par dzīvokļa īpašuma atsavināšanu, rīkojot izsoli. </w:t>
      </w:r>
    </w:p>
    <w:p w14:paraId="1AB8C5F8" w14:textId="77777777" w:rsidR="0097592D" w:rsidRPr="0097592D" w:rsidRDefault="0097592D" w:rsidP="0097592D">
      <w:pPr>
        <w:spacing w:after="0" w:line="240" w:lineRule="auto"/>
        <w:rPr>
          <w:rFonts w:ascii="Times New Roman" w:eastAsia="Times New Roman" w:hAnsi="Times New Roman" w:cs="Times New Roman"/>
          <w:kern w:val="0"/>
          <w:sz w:val="24"/>
          <w:szCs w:val="24"/>
          <w:lang w:eastAsia="lv-LV"/>
          <w14:ligatures w14:val="none"/>
        </w:rPr>
      </w:pPr>
    </w:p>
    <w:p w14:paraId="27AE60FF" w14:textId="77777777" w:rsidR="0097592D" w:rsidRDefault="0097592D" w:rsidP="00614059">
      <w:pPr>
        <w:keepNext/>
        <w:spacing w:after="0" w:line="240" w:lineRule="auto"/>
        <w:jc w:val="both"/>
        <w:outlineLvl w:val="0"/>
        <w:rPr>
          <w:rFonts w:ascii="Times New Roman" w:eastAsia="Arial Unicode MS" w:hAnsi="Times New Roman" w:cs="Times New Roman"/>
          <w:b/>
          <w:sz w:val="24"/>
          <w:szCs w:val="24"/>
          <w:lang w:eastAsia="lv-LV"/>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48074403" w14:textId="77777777" w:rsidR="0097592D" w:rsidRPr="0097592D" w:rsidRDefault="0097592D" w:rsidP="0097592D">
      <w:pPr>
        <w:spacing w:after="0" w:line="240" w:lineRule="auto"/>
        <w:rPr>
          <w:rFonts w:ascii="Times New Roman" w:eastAsia="Times New Roman" w:hAnsi="Times New Roman" w:cs="Times New Roman"/>
          <w:i/>
          <w:iCs/>
          <w:kern w:val="0"/>
          <w:sz w:val="24"/>
          <w:szCs w:val="24"/>
          <w:lang w:eastAsia="lv-LV"/>
          <w14:ligatures w14:val="none"/>
        </w:rPr>
      </w:pPr>
      <w:r w:rsidRPr="0097592D">
        <w:rPr>
          <w:rFonts w:ascii="Times New Roman" w:eastAsia="Times New Roman" w:hAnsi="Times New Roman" w:cs="Times New Roman"/>
          <w:i/>
          <w:iCs/>
          <w:kern w:val="0"/>
          <w:sz w:val="24"/>
          <w:szCs w:val="24"/>
          <w:lang w:eastAsia="lv-LV"/>
          <w14:ligatures w14:val="none"/>
        </w:rPr>
        <w:t>Tarasova 22450639</w:t>
      </w: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10"/>
      <w:footerReference w:type="first" r:id="rId11"/>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8B19C" w14:textId="77777777" w:rsidR="00D114AB" w:rsidRPr="00CA050C" w:rsidRDefault="00D114AB">
      <w:pPr>
        <w:spacing w:after="0" w:line="240" w:lineRule="auto"/>
      </w:pPr>
      <w:r w:rsidRPr="00CA050C">
        <w:separator/>
      </w:r>
    </w:p>
  </w:endnote>
  <w:endnote w:type="continuationSeparator" w:id="0">
    <w:p w14:paraId="36F41387" w14:textId="77777777" w:rsidR="00D114AB" w:rsidRPr="00CA050C" w:rsidRDefault="00D114AB">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74337" w14:textId="77777777" w:rsidR="00D114AB" w:rsidRPr="00CA050C" w:rsidRDefault="00D114AB">
      <w:pPr>
        <w:spacing w:after="0" w:line="240" w:lineRule="auto"/>
      </w:pPr>
      <w:r w:rsidRPr="00CA050C">
        <w:separator/>
      </w:r>
    </w:p>
  </w:footnote>
  <w:footnote w:type="continuationSeparator" w:id="0">
    <w:p w14:paraId="789E3FD8" w14:textId="77777777" w:rsidR="00D114AB" w:rsidRPr="00CA050C" w:rsidRDefault="00D114AB">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11E9"/>
    <w:rsid w:val="002F1B20"/>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469"/>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3434"/>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4B83"/>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281"/>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4AB"/>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adastrs.lv/premisegroups/3000011608?options%5Borigin%5D=premisegroup"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2866</TotalTime>
  <Pages>2</Pages>
  <Words>2061</Words>
  <Characters>1176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1083</cp:revision>
  <dcterms:created xsi:type="dcterms:W3CDTF">2024-09-06T08:06:00Z</dcterms:created>
  <dcterms:modified xsi:type="dcterms:W3CDTF">2026-08-28T08:33:00Z</dcterms:modified>
</cp:coreProperties>
</file>